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A5C4" w14:textId="45FAB7E9" w:rsidR="00654F88" w:rsidRPr="00426DF0" w:rsidRDefault="00F73D3E" w:rsidP="00654F88">
      <w:pPr>
        <w:jc w:val="right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3E6E4DA5" wp14:editId="739A24CC">
                <wp:simplePos x="0" y="0"/>
                <wp:positionH relativeFrom="column">
                  <wp:posOffset>4613275</wp:posOffset>
                </wp:positionH>
                <wp:positionV relativeFrom="paragraph">
                  <wp:posOffset>-48372</wp:posOffset>
                </wp:positionV>
                <wp:extent cx="1651717" cy="320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717" cy="32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88F58" w14:textId="7E785016" w:rsidR="00F73D3E" w:rsidRDefault="000D04B8" w:rsidP="00F73D3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February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E4D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3.25pt;margin-top:-3.8pt;width:130.05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8qFgIAACwEAAAOAAAAZHJzL2Uyb0RvYy54bWysU8lu2zAQvRfoPxC815IcL61gOXATuChg&#10;JAGcImeaIi0BFIclaUvu13dIyQvSnopeqKFmf+9xcd81ihyFdTXogmajlBKhOZS13hf0x+v602dK&#10;nGe6ZAq0KOhJOHq//Phh0ZpcjKECVQpLsIh2eWsKWnlv8iRxvBINcyMwQqNTgm2Yx6vdJ6VlLVZv&#10;VDJO01nSgi2NBS6cw7+PvZMuY30pBffPUjrhiSoozubjaeO5C2eyXLB8b5mpaj6Mwf5hiobVGpte&#10;Sj0yz8jB1n+UampuwYH0Iw5NAlLWXMQdcJssfbfNtmJGxF0QHGcuMLn/V5Y/HbfmxRLffYUOCQyA&#10;tMblDn+GfTppm/DFSQn6EcLTBTbRecJD0myazbM5JRx9d+N0kkZck2u2sc5/E9CQYBTUIi0RLXbc&#10;OI8dMfQcEpppWNdKRWqUJm1BZ3fTNCZcPJihNCZeZw2W73bdsMAOyhPuZaGn3Bm+rrH5hjn/wixy&#10;jKugbv0zHlIBNoHBoqQC++tv/0M8Qo9eSlrUTEHdzwOzghL1XSMpX7LJJIgsXibT+Rgv9tazu/Xo&#10;Q/MAKMsMX4jh0QzxXp1NaaF5Q3mvQld0Mc2xd0H92XzwvZLxeXCxWsUglJVhfqO3hofSAc4A7Wv3&#10;xqwZ8PfI3BOc1cXydzT0sT0Rq4MHWUeOAsA9qgPuKMlI3fB8guZv7zHq+siXvwEAAP//AwBQSwME&#10;FAAGAAgAAAAhAC7bEWvhAAAACQEAAA8AAABkcnMvZG93bnJldi54bWxMj8FOwzAMhu9IvENkJG5b&#10;SsW6rtSdpkoTEoLDxi7c3MZrK5qkNNlWeHrCadxs+dPv78/Xk+7FmUfXWYPwMI9AsKmt6kyDcHjf&#10;zlIQzpNR1FvDCN/sYF3c3uSUKXsxOz7vfSNCiHEZIbTeD5mUrm5Zk5vbgU24He2oyYd1bKQa6RLC&#10;dS/jKEqkps6EDy0NXLZcf+5PGuGl3L7Rrop1+tOXz6/HzfB1+Fgg3t9NmycQnid/heFPP6hDEZwq&#10;ezLKiR5hGSeLgCLMlgmIAKzSJAwVwmO8Alnk8n+D4hcAAP//AwBQSwECLQAUAAYACAAAACEAtoM4&#10;kv4AAADhAQAAEwAAAAAAAAAAAAAAAAAAAAAAW0NvbnRlbnRfVHlwZXNdLnhtbFBLAQItABQABgAI&#10;AAAAIQA4/SH/1gAAAJQBAAALAAAAAAAAAAAAAAAAAC8BAABfcmVscy8ucmVsc1BLAQItABQABgAI&#10;AAAAIQC8vO8qFgIAACwEAAAOAAAAAAAAAAAAAAAAAC4CAABkcnMvZTJvRG9jLnhtbFBLAQItABQA&#10;BgAIAAAAIQAu2xFr4QAAAAkBAAAPAAAAAAAAAAAAAAAAAHAEAABkcnMvZG93bnJldi54bWxQSwUG&#10;AAAAAAQABADzAAAAfgUAAAAA&#10;" o:allowoverlap="f" filled="f" stroked="f" strokeweight=".5pt">
                <v:textbox>
                  <w:txbxContent>
                    <w:p w14:paraId="42788F58" w14:textId="7E785016" w:rsidR="00F73D3E" w:rsidRDefault="000D04B8" w:rsidP="00F73D3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February 2024</w:t>
                      </w:r>
                    </w:p>
                  </w:txbxContent>
                </v:textbox>
              </v:shape>
            </w:pict>
          </mc:Fallback>
        </mc:AlternateContent>
      </w:r>
      <w:r w:rsidR="00654F88" w:rsidRPr="00426DF0">
        <w:rPr>
          <w:noProof/>
          <w:lang w:val="en-US"/>
        </w:rPr>
        <mc:AlternateContent>
          <mc:Choice Requires="wps">
            <w:drawing>
              <wp:anchor distT="107950" distB="107950" distL="114300" distR="114300" simplePos="0" relativeHeight="251661312" behindDoc="0" locked="1" layoutInCell="1" allowOverlap="0" wp14:anchorId="6832BAF0" wp14:editId="42E28F29">
                <wp:simplePos x="0" y="0"/>
                <wp:positionH relativeFrom="page">
                  <wp:posOffset>4941570</wp:posOffset>
                </wp:positionH>
                <wp:positionV relativeFrom="page">
                  <wp:posOffset>5519420</wp:posOffset>
                </wp:positionV>
                <wp:extent cx="2177415" cy="3390265"/>
                <wp:effectExtent l="0" t="0" r="0" b="635"/>
                <wp:wrapSquare wrapText="bothSides"/>
                <wp:docPr id="12" name="Round Diagonal Corner of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415" cy="3390265"/>
                        </a:xfrm>
                        <a:prstGeom prst="round2DiagRect">
                          <a:avLst/>
                        </a:prstGeom>
                        <a:solidFill>
                          <a:srgbClr val="FEF7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1C13D" w14:textId="77777777" w:rsidR="003D1C26" w:rsidRDefault="003D1C26" w:rsidP="003D1C26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bCs/>
                                <w:color w:val="FEB41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B415"/>
                                <w:sz w:val="28"/>
                                <w:szCs w:val="28"/>
                              </w:rPr>
                              <w:t xml:space="preserve">A safer rail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B415"/>
                                <w:sz w:val="28"/>
                                <w:szCs w:val="28"/>
                              </w:rPr>
                              <w:t>crossing</w:t>
                            </w:r>
                            <w:proofErr w:type="gramEnd"/>
                          </w:p>
                          <w:p w14:paraId="575F0F9C" w14:textId="4A977FCC" w:rsidR="003D1C26" w:rsidRDefault="003D1C26" w:rsidP="003D1C26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1E5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 Thornlie-Cockburn Link is an opportunity to make crossing the rail for pedestrians and cyclists at Elliot Place/Cameron Street much safer by building a new footbridge</w:t>
                            </w:r>
                            <w:r w:rsidR="0045786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74E6B454" w14:textId="77777777" w:rsidR="003D1C26" w:rsidRDefault="003D1C26" w:rsidP="003D1C26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C30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Both stairs and ramps will provide access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on </w:t>
                            </w:r>
                            <w:r w:rsidRPr="00FC30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both sides of the bridge. </w:t>
                            </w:r>
                          </w:p>
                          <w:p w14:paraId="46C3D7C9" w14:textId="2742DBF0" w:rsidR="00654F88" w:rsidRPr="003621A3" w:rsidRDefault="003D1C26" w:rsidP="003621A3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C30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Ramps will be built in a ‘switchback’ configuration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FC30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parallel to the rail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tracks</w:t>
                            </w:r>
                            <w:r w:rsidRPr="00FC30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on the Nicholson Road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/ western </w:t>
                            </w:r>
                            <w:r w:rsidRPr="00FC30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BAF0" id="Round Diagonal Corner of Rectangle 12" o:spid="_x0000_s1027" style="position:absolute;left:0;text-align:left;margin-left:389.1pt;margin-top:434.6pt;width:171.45pt;height:266.95pt;z-index:251661312;visibility:visible;mso-wrap-style:square;mso-width-percent:0;mso-height-percent:0;mso-wrap-distance-left:9pt;mso-wrap-distance-top:8.5pt;mso-wrap-distance-right:9pt;mso-wrap-distance-bottom:8.5pt;mso-position-horizontal:absolute;mso-position-horizontal-relative:page;mso-position-vertical:absolute;mso-position-vertical-relative:page;mso-width-percent:0;mso-height-percent:0;mso-width-relative:margin;mso-height-relative:margin;v-text-anchor:middle" coordsize="2177415,3390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czkAIAAHwFAAAOAAAAZHJzL2Uyb0RvYy54bWysVFFP2zAQfp+0/2D5fSQtLR0VKaqATpMQ&#10;IGDi2XXsxpLj82y3Sffrd3bSlAHaw7Q8OLbv7ru7z3d3cdnWmuyE8wpMQUcnOSXCcCiV2RT0x/Pq&#10;y1dKfGCmZBqMKOheeHq5+PzporFzMYYKdCkcQRDj540taBWCnWeZ55WomT8BKwwKJbiaBTy6TVY6&#10;1iB6rbNxnp9lDbjSOuDCe7y97oR0kfClFDzcS+lFILqgGFtIq0vrOq7Z4oLNN47ZSvE+DPYPUdRM&#10;GXQ6QF2zwMjWqXdQteIOPMhwwqHOQErFRcoBsxnlb7J5qpgVKRckx9uBJv//YPnd7sk+OKShsX7u&#10;cRuzaKWr4x/jI20iaz+QJdpAOF6OR7PZZDSlhKPs9PQ8H59NI53Z0dw6H74JqEncFNTB1pTja8U2&#10;j/guiS62u/WhMzooR78etCpXSut0cJv1lXZkx/ANVzer2c3Bzx9q2kRlA9GsQ4w32TGttAt7LaKe&#10;No9CElXGRFIkqeLE4IdxLkwYdaKKlaJzP83x67McLFLOCTAiS/Q/YPcAsZrfY3dR9vrRVKSCHYzz&#10;vwXWGQ8WyTOYMBjXyoD7CEBjVr3nTv9AUkdNZCm06xa5wX6OmvFmDeX+wREHXQN5y1cK3/SW+fDA&#10;HHYM9hZOgXCPi9TQFBT6HSUVuF8f3Ud9LGSUUtJgBxbU/9wyJyjR3w2W+PloMoktmw6T6WyMB/da&#10;sn4tMdv6CrBARjhvLE/bqB/0YSsd1C84LJbRK4qY4ei7oDy4w+EqdJMBxw0Xy2VSwza1LNyaJ8sj&#10;eOQ5Vupz+8Kc7Qs7YE/cwaFb2fxNVXe60dLAchtAqlTyR177F8AWT6XUj6M4Q16fk9ZxaC5+AwAA&#10;//8DAFBLAwQUAAYACAAAACEAQ6hbxeEAAAANAQAADwAAAGRycy9kb3ducmV2LnhtbEyPwU6EMBCG&#10;7ya+QzMm3txSNCwiZWNM9uBBo+DBY6FjIdIpod2FfXu7J/f2T+bLP9+Uu9WO7IizHxxJEJsEGFLn&#10;9EBGwlezv8uB+aBIq9ERSjihh111fVWqQruFPvFYB8NiCflCSehDmArOfdejVX7jJqS4+3GzVSGO&#10;s+F6VksstyNPkyTjVg0UL/Rqwpceu9/6YCW8frwtufHp0jSn7t19Z3Vr9oOUtzfr8xOwgGv4h+Gs&#10;H9Whik6tO5D2bJSw3eZpRCXk2WMMZ0KkQgBrY3pI7gXwquSXX1R/AAAA//8DAFBLAQItABQABgAI&#10;AAAAIQC2gziS/gAAAOEBAAATAAAAAAAAAAAAAAAAAAAAAABbQ29udGVudF9UeXBlc10ueG1sUEsB&#10;Ai0AFAAGAAgAAAAhADj9If/WAAAAlAEAAAsAAAAAAAAAAAAAAAAALwEAAF9yZWxzLy5yZWxzUEsB&#10;Ai0AFAAGAAgAAAAhAP285zOQAgAAfAUAAA4AAAAAAAAAAAAAAAAALgIAAGRycy9lMm9Eb2MueG1s&#10;UEsBAi0AFAAGAAgAAAAhAEOoW8XhAAAADQEAAA8AAAAAAAAAAAAAAAAA6gQAAGRycy9kb3ducmV2&#10;LnhtbFBLBQYAAAAABAAEAPMAAAD4BQAAAAA=&#10;" o:allowoverlap="f" adj="-11796480,,5400" path="m362910,l2177415,r,l2177415,3027355v,200430,-162480,362910,-362910,362910l,3390265r,l,362910c,162480,162480,,362910,xe" fillcolor="#fef7e5" stroked="f" strokeweight="1pt">
                <v:stroke joinstyle="miter"/>
                <v:formulas/>
                <v:path arrowok="t" o:connecttype="custom" o:connectlocs="362910,0;2177415,0;2177415,0;2177415,3027355;1814505,3390265;0,3390265;0,3390265;0,362910;362910,0" o:connectangles="0,0,0,0,0,0,0,0,0" textboxrect="0,0,2177415,3390265"/>
                <v:textbox>
                  <w:txbxContent>
                    <w:p w14:paraId="4D01C13D" w14:textId="77777777" w:rsidR="003D1C26" w:rsidRDefault="003D1C26" w:rsidP="003D1C26">
                      <w:pPr>
                        <w:spacing w:after="80"/>
                        <w:rPr>
                          <w:rFonts w:ascii="Arial" w:hAnsi="Arial" w:cs="Arial"/>
                          <w:b/>
                          <w:bCs/>
                          <w:color w:val="FEB415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EB415"/>
                          <w:sz w:val="28"/>
                          <w:szCs w:val="28"/>
                        </w:rPr>
                        <w:t xml:space="preserve">A safer rail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EB415"/>
                          <w:sz w:val="28"/>
                          <w:szCs w:val="28"/>
                        </w:rPr>
                        <w:t>crossing</w:t>
                      </w:r>
                      <w:proofErr w:type="gramEnd"/>
                    </w:p>
                    <w:p w14:paraId="575F0F9C" w14:textId="4A977FCC" w:rsidR="003D1C26" w:rsidRDefault="003D1C26" w:rsidP="003D1C26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1E54">
                        <w:rPr>
                          <w:rFonts w:ascii="Arial" w:hAnsi="Arial" w:cs="Arial"/>
                          <w:color w:val="000000" w:themeColor="text1"/>
                        </w:rPr>
                        <w:t>The Thornlie-Cockburn Link is an opportunity to make crossing the rail for pedestrians and cyclists at Elliot Place/Cameron Street much safer by building a new footbridge</w:t>
                      </w:r>
                      <w:r w:rsidR="0045786F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74E6B454" w14:textId="77777777" w:rsidR="003D1C26" w:rsidRDefault="003D1C26" w:rsidP="003D1C26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C30FC">
                        <w:rPr>
                          <w:rFonts w:ascii="Arial" w:hAnsi="Arial" w:cs="Arial"/>
                          <w:color w:val="000000" w:themeColor="text1"/>
                        </w:rPr>
                        <w:t xml:space="preserve">Both stairs and ramps will provide access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on </w:t>
                      </w:r>
                      <w:r w:rsidRPr="00FC30FC">
                        <w:rPr>
                          <w:rFonts w:ascii="Arial" w:hAnsi="Arial" w:cs="Arial"/>
                          <w:color w:val="000000" w:themeColor="text1"/>
                        </w:rPr>
                        <w:t xml:space="preserve">both sides of the bridge. </w:t>
                      </w:r>
                    </w:p>
                    <w:p w14:paraId="46C3D7C9" w14:textId="2742DBF0" w:rsidR="00654F88" w:rsidRPr="003621A3" w:rsidRDefault="003D1C26" w:rsidP="003621A3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C30FC">
                        <w:rPr>
                          <w:rFonts w:ascii="Arial" w:hAnsi="Arial" w:cs="Arial"/>
                          <w:color w:val="000000" w:themeColor="text1"/>
                        </w:rPr>
                        <w:t>Ramps will be built in a ‘switchback’ configuration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FC30FC">
                        <w:rPr>
                          <w:rFonts w:ascii="Arial" w:hAnsi="Arial" w:cs="Arial"/>
                          <w:color w:val="000000" w:themeColor="text1"/>
                        </w:rPr>
                        <w:t xml:space="preserve">parallel to the rail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tracks</w:t>
                      </w:r>
                      <w:r w:rsidRPr="00FC30FC">
                        <w:rPr>
                          <w:rFonts w:ascii="Arial" w:hAnsi="Arial" w:cs="Arial"/>
                          <w:color w:val="000000" w:themeColor="text1"/>
                        </w:rPr>
                        <w:t xml:space="preserve">, on the Nicholson Road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/ western </w:t>
                      </w:r>
                      <w:r w:rsidRPr="00FC30FC">
                        <w:rPr>
                          <w:rFonts w:ascii="Arial" w:hAnsi="Arial" w:cs="Arial"/>
                          <w:color w:val="000000" w:themeColor="text1"/>
                        </w:rPr>
                        <w:t>side.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9A6216" w:rsidRPr="00426DF0">
        <w:rPr>
          <w:lang w:val="en-US"/>
        </w:rPr>
        <w:softHyphen/>
      </w:r>
      <w:r w:rsidR="009A6216" w:rsidRPr="00426DF0">
        <w:rPr>
          <w:lang w:val="en-US"/>
        </w:rPr>
        <w:softHyphen/>
      </w:r>
      <w:r w:rsidR="00DC7BFE" w:rsidRPr="00426DF0">
        <w:rPr>
          <w:lang w:val="en-US"/>
        </w:rPr>
        <w:t xml:space="preserve"> </w:t>
      </w:r>
    </w:p>
    <w:p w14:paraId="0055031B" w14:textId="5C0A4264" w:rsidR="00DC7BFE" w:rsidRPr="003C73D1" w:rsidRDefault="000D04B8" w:rsidP="003C73D1">
      <w:pPr>
        <w:pStyle w:val="Heading1"/>
      </w:pPr>
      <w:r>
        <w:t>TEMPORARY LANE CLOSURE</w:t>
      </w:r>
      <w:r w:rsidR="008E59D4">
        <w:t xml:space="preserve"> – THORNLIE</w:t>
      </w:r>
    </w:p>
    <w:p w14:paraId="238CDBA5" w14:textId="585833C7" w:rsidR="00DC7BFE" w:rsidRPr="00DC7BFE" w:rsidRDefault="008E59D4" w:rsidP="004B3E8A">
      <w:pPr>
        <w:pStyle w:val="Heading2"/>
      </w:pPr>
      <w:r>
        <w:t xml:space="preserve">From </w:t>
      </w:r>
      <w:r w:rsidR="003E485F">
        <w:t>7 March</w:t>
      </w:r>
      <w:r w:rsidR="000D04B8">
        <w:t xml:space="preserve"> 2024</w:t>
      </w:r>
    </w:p>
    <w:p w14:paraId="51E6BABF" w14:textId="25A78E8F" w:rsidR="00DC7BFE" w:rsidRPr="004B3E8A" w:rsidRDefault="000D04B8" w:rsidP="004B3E8A">
      <w:pPr>
        <w:pStyle w:val="Heading4"/>
      </w:pPr>
      <w:r>
        <w:t>Temporary closure of northbound lane</w:t>
      </w:r>
      <w:r w:rsidR="008E59D4">
        <w:t xml:space="preserve"> on Cameron Street</w:t>
      </w:r>
    </w:p>
    <w:p w14:paraId="6D8BA798" w14:textId="3CBDA16E" w:rsidR="009A6216" w:rsidRPr="00426DF0" w:rsidRDefault="009A6216">
      <w:pPr>
        <w:rPr>
          <w:rFonts w:ascii="Arial" w:hAnsi="Arial" w:cs="Arial"/>
          <w:sz w:val="32"/>
          <w:szCs w:val="32"/>
          <w:lang w:val="en-US"/>
        </w:rPr>
      </w:pPr>
      <w:r w:rsidRPr="00426DF0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661CB" wp14:editId="5BD3C30B">
                <wp:simplePos x="0" y="0"/>
                <wp:positionH relativeFrom="column">
                  <wp:posOffset>-9017</wp:posOffset>
                </wp:positionH>
                <wp:positionV relativeFrom="paragraph">
                  <wp:posOffset>169418</wp:posOffset>
                </wp:positionV>
                <wp:extent cx="6272784" cy="0"/>
                <wp:effectExtent l="0" t="12700" r="1397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278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EB41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E95383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3.35pt" to="493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Ir3wEAAA4EAAAOAAAAZHJzL2Uyb0RvYy54bWysU9uO0zAQfUfiHyy/01y0N6KmK9GlvCCo&#10;2OUDXMduLPmmsWnSv2fspNkVrJBAvDgZe+bMOcfj9f1oNDkJCMrZllarkhJhueuUPbb0+9Pu3R0l&#10;ITLbMe2saOlZBHq/eftmPfhG1K53uhNAEMSGZvAt7WP0TVEE3gvDwsp5YfFQOjAsYgjHogM2ILrR&#10;RV2WN8XgoPPguAgBdx+mQ7rJ+FIKHr9KGUQkuqXILeYV8npIa7FZs+YIzPeKzzTYP7AwTFlsukA9&#10;sMjID1C/QRnFwQUn44o7UzgpFRdZA6qpyl/UPPbMi6wFzQl+sSn8P1j+5bQHorqW1pRYZvCKHiMw&#10;dewj2Tpr0UAHpE4+DT40mL61e5ij4PeQRI8STPqiHDJmb8+Lt2KMhOPmTX1b395dUcIvZ8VzoYcQ&#10;PwlnSPppqVY2yWYNO30OEZth6iUlbWtLBhy29+V1mdOC06rbKa3TYYDjYauBnBhe+e7jh6vqOrFH&#10;iBdpGGmLm0nTpCL/xbMWU4NvQqIryLuaOqR5FAss41zYWM242mJ2KpNIYSmcqf2pcM5PpSLP6t8U&#10;LxW5s7NxKTbKOniNdhwvlOWUf3Fg0p0sOLjunO83W4NDl52bH0ia6pdxLn9+xpufAAAA//8DAFBL&#10;AwQUAAYACAAAACEAy52a5eAAAAANAQAADwAAAGRycy9kb3ducmV2LnhtbExPTU/DMAy9I/EfIiNx&#10;29JtqJSu6YQYg9skBge4ZY1pqyVO1aRd+fcYcYCLJb9nv49iMzkrRuxD60nBYp6AQKq8aalW8Pa6&#10;m2UgQtRktPWECr4wwKa8vCh0bvyZXnA8xFqwCIVcK2hi7HIpQ9Wg02HuOyTmPn3vdOS1r6Xp9ZnF&#10;nZXLJEml0y2xQ6M7fGiwOh0Gp2B4TJ6z92Y/7mzrPtKTX8Xt00qp66tpu+ZxvwYRcYp/H/DTgfND&#10;ycGOfiAThFUwW9zwpYJleguC+bssZeD4C8iykP9blN8AAAD//wMAUEsBAi0AFAAGAAgAAAAhALaD&#10;OJL+AAAA4QEAABMAAAAAAAAAAAAAAAAAAAAAAFtDb250ZW50X1R5cGVzXS54bWxQSwECLQAUAAYA&#10;CAAAACEAOP0h/9YAAACUAQAACwAAAAAAAAAAAAAAAAAvAQAAX3JlbHMvLnJlbHNQSwECLQAUAAYA&#10;CAAAACEAbI2yK98BAAAOBAAADgAAAAAAAAAAAAAAAAAuAgAAZHJzL2Uyb0RvYy54bWxQSwECLQAU&#10;AAYACAAAACEAy52a5eAAAAANAQAADwAAAAAAAAAAAAAAAAA5BAAAZHJzL2Rvd25yZXYueG1sUEsF&#10;BgAAAAAEAAQA8wAAAEYFAAAAAA==&#10;" strokecolor="#feb415" strokeweight="1.5pt">
                <v:stroke joinstyle="miter"/>
              </v:line>
            </w:pict>
          </mc:Fallback>
        </mc:AlternateContent>
      </w:r>
    </w:p>
    <w:p w14:paraId="6ABDB8D4" w14:textId="599DC67A" w:rsidR="009A6216" w:rsidRPr="00DC7BFE" w:rsidRDefault="003B10FD" w:rsidP="00DC7BFE">
      <w:pPr>
        <w:pStyle w:val="Heading3"/>
      </w:pPr>
      <w:r w:rsidRPr="00DC7BFE">
        <w:t xml:space="preserve">What </w:t>
      </w:r>
      <w:r w:rsidR="00F13472">
        <w:t>we are doing</w:t>
      </w:r>
    </w:p>
    <w:p w14:paraId="4311C59E" w14:textId="1FEAD1F6" w:rsidR="000D04B8" w:rsidRDefault="000D04B8" w:rsidP="00DC7BFE">
      <w:pPr>
        <w:pStyle w:val="ListParagraph"/>
      </w:pPr>
      <w:r>
        <w:t xml:space="preserve">closing a road lane to support the safe construction of a drain and a </w:t>
      </w:r>
      <w:proofErr w:type="gramStart"/>
      <w:r>
        <w:t>footbridge</w:t>
      </w:r>
      <w:proofErr w:type="gramEnd"/>
    </w:p>
    <w:p w14:paraId="7D1B57B1" w14:textId="328735A6" w:rsidR="008E59D4" w:rsidRPr="00DC7BFE" w:rsidRDefault="000D04B8" w:rsidP="000948CB">
      <w:pPr>
        <w:pStyle w:val="ListParagraph"/>
      </w:pPr>
      <w:r>
        <w:t>a</w:t>
      </w:r>
      <w:r w:rsidR="008E59D4">
        <w:t>ccessing the construction site via Cameron Street cul-de-sac</w:t>
      </w:r>
    </w:p>
    <w:p w14:paraId="4CB2CBF7" w14:textId="16B9F003" w:rsidR="003B10FD" w:rsidRPr="00426DF0" w:rsidRDefault="003B10FD" w:rsidP="00DC7BFE">
      <w:pPr>
        <w:pStyle w:val="Heading3"/>
      </w:pPr>
      <w:proofErr w:type="gramStart"/>
      <w:r w:rsidRPr="00426DF0">
        <w:t>Whe</w:t>
      </w:r>
      <w:r w:rsidR="000948CB">
        <w:t>n</w:t>
      </w:r>
      <w:proofErr w:type="gramEnd"/>
    </w:p>
    <w:p w14:paraId="0752A048" w14:textId="1B75019D" w:rsidR="00DC7BFE" w:rsidRPr="00B10F41" w:rsidRDefault="000D04B8" w:rsidP="00DC7BFE">
      <w:pPr>
        <w:pStyle w:val="ListParagraph"/>
      </w:pPr>
      <w:r w:rsidRPr="00B10F41">
        <w:t>f</w:t>
      </w:r>
      <w:r w:rsidR="008E59D4" w:rsidRPr="00B10F41">
        <w:t>rom</w:t>
      </w:r>
      <w:r w:rsidR="00B10F41">
        <w:t xml:space="preserve"> </w:t>
      </w:r>
      <w:r w:rsidR="00B10F41" w:rsidRPr="00B10F41">
        <w:t xml:space="preserve">7am, </w:t>
      </w:r>
      <w:r w:rsidR="003E485F">
        <w:t>Thursday</w:t>
      </w:r>
      <w:r w:rsidRPr="00B10F41">
        <w:t xml:space="preserve"> </w:t>
      </w:r>
      <w:r w:rsidR="003E485F">
        <w:t>7 March</w:t>
      </w:r>
      <w:r w:rsidRPr="00B10F41">
        <w:t xml:space="preserve"> 2024 </w:t>
      </w:r>
    </w:p>
    <w:p w14:paraId="22821947" w14:textId="6119ED15" w:rsidR="003B10FD" w:rsidRPr="00B10F41" w:rsidRDefault="003B10FD" w:rsidP="00DC7BFE">
      <w:pPr>
        <w:pStyle w:val="Heading3"/>
      </w:pPr>
      <w:proofErr w:type="gramStart"/>
      <w:r w:rsidRPr="00B10F41">
        <w:t>Where</w:t>
      </w:r>
      <w:proofErr w:type="gramEnd"/>
    </w:p>
    <w:p w14:paraId="7FEA2C32" w14:textId="747331F5" w:rsidR="00DC7BFE" w:rsidRPr="00B10F41" w:rsidRDefault="008E59D4" w:rsidP="00DC7BFE">
      <w:pPr>
        <w:pStyle w:val="ListParagraph"/>
      </w:pPr>
      <w:r w:rsidRPr="00B10F41">
        <w:t xml:space="preserve">Cameron Street on the Tom Bateman Wetlands side, around </w:t>
      </w:r>
      <w:r w:rsidR="003D1C26" w:rsidRPr="00B10F41">
        <w:t>1</w:t>
      </w:r>
      <w:r w:rsidR="000D04B8" w:rsidRPr="00B10F41">
        <w:t>5</w:t>
      </w:r>
      <w:r w:rsidRPr="00B10F41">
        <w:t>0m from the cul-de-sac</w:t>
      </w:r>
    </w:p>
    <w:p w14:paraId="3D3B06D7" w14:textId="07DBA7D3" w:rsidR="003B10FD" w:rsidRPr="00426DF0" w:rsidRDefault="003B10FD" w:rsidP="00DC7BFE">
      <w:pPr>
        <w:pStyle w:val="Heading3"/>
      </w:pPr>
      <w:r w:rsidRPr="00B10F41">
        <w:t>What to expect</w:t>
      </w:r>
    </w:p>
    <w:p w14:paraId="62C7A92A" w14:textId="46927FD8" w:rsidR="008E59D4" w:rsidRDefault="00497657" w:rsidP="008E59D4">
      <w:pPr>
        <w:pStyle w:val="ListParagraph"/>
      </w:pPr>
      <w:r>
        <w:t>t</w:t>
      </w:r>
      <w:r w:rsidR="000D04B8">
        <w:t xml:space="preserve">emporary partial road closure on Cameron Street. Refer to sketch </w:t>
      </w:r>
      <w:proofErr w:type="gramStart"/>
      <w:r w:rsidR="000D04B8">
        <w:t>overleaf</w:t>
      </w:r>
      <w:proofErr w:type="gramEnd"/>
    </w:p>
    <w:p w14:paraId="2BA1F8FB" w14:textId="7A79D9BA" w:rsidR="003D1C26" w:rsidRDefault="000D04B8" w:rsidP="008E59D4">
      <w:pPr>
        <w:pStyle w:val="ListParagraph"/>
      </w:pPr>
      <w:r>
        <w:t xml:space="preserve">access to properties will be </w:t>
      </w:r>
      <w:proofErr w:type="gramStart"/>
      <w:r>
        <w:t>maintained</w:t>
      </w:r>
      <w:proofErr w:type="gramEnd"/>
    </w:p>
    <w:p w14:paraId="4A5A9DF4" w14:textId="0D54A068" w:rsidR="008E59D4" w:rsidRDefault="000D04B8" w:rsidP="00715ECC">
      <w:pPr>
        <w:pStyle w:val="ListParagraph"/>
      </w:pPr>
      <w:r>
        <w:t>t</w:t>
      </w:r>
      <w:r w:rsidR="008E59D4">
        <w:t xml:space="preserve">raffic management </w:t>
      </w:r>
    </w:p>
    <w:p w14:paraId="4059FC78" w14:textId="0D3AFCF3" w:rsidR="0010186F" w:rsidRDefault="000D04B8" w:rsidP="000948CB">
      <w:pPr>
        <w:pStyle w:val="ListParagraph"/>
      </w:pPr>
      <w:r>
        <w:t>al</w:t>
      </w:r>
      <w:r w:rsidR="008E59D4">
        <w:t xml:space="preserve">l works will follow approved noise and traffic management </w:t>
      </w:r>
      <w:proofErr w:type="gramStart"/>
      <w:r w:rsidR="008E59D4">
        <w:t>plans</w:t>
      </w:r>
      <w:proofErr w:type="gramEnd"/>
    </w:p>
    <w:p w14:paraId="2DB10057" w14:textId="0325D14C" w:rsidR="0045786F" w:rsidRDefault="00497657" w:rsidP="008E59D4">
      <w:pPr>
        <w:pStyle w:val="ListParagraph"/>
      </w:pPr>
      <w:r>
        <w:t>t</w:t>
      </w:r>
      <w:r w:rsidR="0045786F">
        <w:t xml:space="preserve">he area will be reinstated at the end of the </w:t>
      </w:r>
      <w:proofErr w:type="gramStart"/>
      <w:r w:rsidR="0045786F">
        <w:t>project</w:t>
      </w:r>
      <w:proofErr w:type="gramEnd"/>
    </w:p>
    <w:p w14:paraId="639B13F6" w14:textId="26C6E45E" w:rsidR="00F13472" w:rsidRPr="00D369E9" w:rsidRDefault="008E59D4" w:rsidP="00F13472">
      <w:pPr>
        <w:pStyle w:val="Heading3"/>
      </w:pPr>
      <w:r>
        <w:t>24-hours contact</w:t>
      </w:r>
    </w:p>
    <w:p w14:paraId="7FDD6120" w14:textId="42D56E5F" w:rsidR="001819B7" w:rsidRDefault="00F13472" w:rsidP="008E59D4">
      <w:pPr>
        <w:pStyle w:val="ListParagraph"/>
      </w:pPr>
      <w:r w:rsidRPr="004A7CEC">
        <w:t>METRONET on 9326 3666</w:t>
      </w:r>
    </w:p>
    <w:p w14:paraId="3D304A3E" w14:textId="77777777" w:rsidR="000D04B8" w:rsidRDefault="000D04B8" w:rsidP="000D04B8"/>
    <w:p w14:paraId="4C6FBDEE" w14:textId="342D394D" w:rsidR="000D04B8" w:rsidRDefault="000D04B8" w:rsidP="000D04B8">
      <w:r>
        <w:rPr>
          <w:noProof/>
        </w:rPr>
        <w:lastRenderedPageBreak/>
        <w:drawing>
          <wp:inline distT="0" distB="0" distL="0" distR="0" wp14:anchorId="45FC136B" wp14:editId="5750519F">
            <wp:extent cx="4936954" cy="39851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880" cy="399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C4A97" w14:textId="77777777" w:rsidR="000D04B8" w:rsidRPr="00783151" w:rsidRDefault="000D04B8" w:rsidP="000D04B8">
      <w:pPr>
        <w:rPr>
          <w:i/>
          <w:iCs/>
        </w:rPr>
      </w:pPr>
      <w:r w:rsidRPr="00B27691">
        <w:rPr>
          <w:i/>
          <w:iCs/>
        </w:rPr>
        <w:t>Sketch of the temporary partial road closure</w:t>
      </w:r>
      <w:r>
        <w:rPr>
          <w:i/>
          <w:iCs/>
        </w:rPr>
        <w:t xml:space="preserve"> </w:t>
      </w:r>
    </w:p>
    <w:p w14:paraId="4D6A0367" w14:textId="77777777" w:rsidR="000D04B8" w:rsidRPr="004C147A" w:rsidRDefault="000D04B8" w:rsidP="000D04B8"/>
    <w:sectPr w:rsidR="000D04B8" w:rsidRPr="004C147A" w:rsidSect="00931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1072" w:bottom="3050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3793" w14:textId="77777777" w:rsidR="0045565E" w:rsidRDefault="0045565E" w:rsidP="009A6216">
      <w:r>
        <w:separator/>
      </w:r>
    </w:p>
  </w:endnote>
  <w:endnote w:type="continuationSeparator" w:id="0">
    <w:p w14:paraId="653FD5B4" w14:textId="77777777" w:rsidR="0045565E" w:rsidRDefault="0045565E" w:rsidP="009A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6794" w14:textId="77777777" w:rsidR="00495D4E" w:rsidRDefault="00495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03F2" w14:textId="77777777" w:rsidR="00495D4E" w:rsidRDefault="00495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BABA" w14:textId="77777777" w:rsidR="00495D4E" w:rsidRDefault="00495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C98B" w14:textId="77777777" w:rsidR="0045565E" w:rsidRDefault="0045565E" w:rsidP="009A6216">
      <w:r>
        <w:separator/>
      </w:r>
    </w:p>
  </w:footnote>
  <w:footnote w:type="continuationSeparator" w:id="0">
    <w:p w14:paraId="14087353" w14:textId="77777777" w:rsidR="0045565E" w:rsidRDefault="0045565E" w:rsidP="009A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47CA" w14:textId="77777777" w:rsidR="00495D4E" w:rsidRDefault="00495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5A52" w14:textId="72B36F91" w:rsidR="009A6216" w:rsidRDefault="009A6216">
    <w:r>
      <w:rPr>
        <w:noProof/>
      </w:rPr>
      <w:drawing>
        <wp:anchor distT="0" distB="0" distL="114300" distR="114300" simplePos="0" relativeHeight="251658240" behindDoc="1" locked="1" layoutInCell="1" allowOverlap="1" wp14:anchorId="68CC08B5" wp14:editId="5AC4DD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48000" cy="1097280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E52A" w14:textId="46BD03A5" w:rsidR="00D02FF6" w:rsidRDefault="00D02FF6">
    <w:r>
      <w:rPr>
        <w:noProof/>
      </w:rPr>
      <w:drawing>
        <wp:anchor distT="0" distB="0" distL="114300" distR="114300" simplePos="0" relativeHeight="251659264" behindDoc="1" locked="1" layoutInCell="1" allowOverlap="1" wp14:anchorId="5C41A1B6" wp14:editId="35E6E0C0">
          <wp:simplePos x="0" y="0"/>
          <wp:positionH relativeFrom="page">
            <wp:posOffset>-116205</wp:posOffset>
          </wp:positionH>
          <wp:positionV relativeFrom="page">
            <wp:posOffset>-161925</wp:posOffset>
          </wp:positionV>
          <wp:extent cx="7792720" cy="11022965"/>
          <wp:effectExtent l="0" t="0" r="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720" cy="1102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76E9E"/>
    <w:multiLevelType w:val="hybridMultilevel"/>
    <w:tmpl w:val="BCA69EC4"/>
    <w:lvl w:ilvl="0" w:tplc="5E90573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0D40"/>
    <w:multiLevelType w:val="hybridMultilevel"/>
    <w:tmpl w:val="0BD0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680050">
    <w:abstractNumId w:val="0"/>
  </w:num>
  <w:num w:numId="2" w16cid:durableId="1380083539">
    <w:abstractNumId w:val="1"/>
  </w:num>
  <w:num w:numId="3" w16cid:durableId="1411611650">
    <w:abstractNumId w:val="0"/>
  </w:num>
  <w:num w:numId="4" w16cid:durableId="1700275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C0MDC2MLEwMTcytjRV0lEKTi0uzszPAykwqgUAxmIoAywAAAA="/>
  </w:docVars>
  <w:rsids>
    <w:rsidRoot w:val="009A6216"/>
    <w:rsid w:val="00001369"/>
    <w:rsid w:val="00031A3D"/>
    <w:rsid w:val="000948CB"/>
    <w:rsid w:val="000D0252"/>
    <w:rsid w:val="000D04B8"/>
    <w:rsid w:val="000D30CD"/>
    <w:rsid w:val="0010186F"/>
    <w:rsid w:val="0011778C"/>
    <w:rsid w:val="00156D94"/>
    <w:rsid w:val="001819B7"/>
    <w:rsid w:val="001E77AB"/>
    <w:rsid w:val="002027F2"/>
    <w:rsid w:val="00210580"/>
    <w:rsid w:val="002151A7"/>
    <w:rsid w:val="00226996"/>
    <w:rsid w:val="002561D1"/>
    <w:rsid w:val="002647F8"/>
    <w:rsid w:val="00272D58"/>
    <w:rsid w:val="002A72BC"/>
    <w:rsid w:val="002F4796"/>
    <w:rsid w:val="002F6ED9"/>
    <w:rsid w:val="00347D71"/>
    <w:rsid w:val="003621A3"/>
    <w:rsid w:val="00376A7C"/>
    <w:rsid w:val="00397104"/>
    <w:rsid w:val="003A34F5"/>
    <w:rsid w:val="003B10FD"/>
    <w:rsid w:val="003C73D1"/>
    <w:rsid w:val="003D1C26"/>
    <w:rsid w:val="003D6FC4"/>
    <w:rsid w:val="003E1795"/>
    <w:rsid w:val="003E485F"/>
    <w:rsid w:val="00411A5B"/>
    <w:rsid w:val="0041294F"/>
    <w:rsid w:val="00426DF0"/>
    <w:rsid w:val="004472C1"/>
    <w:rsid w:val="0045565E"/>
    <w:rsid w:val="0045786F"/>
    <w:rsid w:val="00463257"/>
    <w:rsid w:val="00467C26"/>
    <w:rsid w:val="00491A8C"/>
    <w:rsid w:val="00495D4E"/>
    <w:rsid w:val="00497657"/>
    <w:rsid w:val="004B3E8A"/>
    <w:rsid w:val="004C147A"/>
    <w:rsid w:val="00524AD5"/>
    <w:rsid w:val="0057250B"/>
    <w:rsid w:val="005B4212"/>
    <w:rsid w:val="005F51DA"/>
    <w:rsid w:val="006046F8"/>
    <w:rsid w:val="00634103"/>
    <w:rsid w:val="00652DAB"/>
    <w:rsid w:val="00654F88"/>
    <w:rsid w:val="00672895"/>
    <w:rsid w:val="0067662E"/>
    <w:rsid w:val="006B7439"/>
    <w:rsid w:val="00743567"/>
    <w:rsid w:val="007A6B0E"/>
    <w:rsid w:val="007B1AB0"/>
    <w:rsid w:val="007F79DA"/>
    <w:rsid w:val="00831D76"/>
    <w:rsid w:val="008369D2"/>
    <w:rsid w:val="00871489"/>
    <w:rsid w:val="008B571D"/>
    <w:rsid w:val="008D7FCD"/>
    <w:rsid w:val="008E59D4"/>
    <w:rsid w:val="0093103C"/>
    <w:rsid w:val="00990AC0"/>
    <w:rsid w:val="009969D3"/>
    <w:rsid w:val="009A6216"/>
    <w:rsid w:val="009F26D7"/>
    <w:rsid w:val="00A12D4A"/>
    <w:rsid w:val="00A1717A"/>
    <w:rsid w:val="00A54B5F"/>
    <w:rsid w:val="00A857D5"/>
    <w:rsid w:val="00A97A96"/>
    <w:rsid w:val="00B07391"/>
    <w:rsid w:val="00B10F41"/>
    <w:rsid w:val="00B179EF"/>
    <w:rsid w:val="00B2271D"/>
    <w:rsid w:val="00B90328"/>
    <w:rsid w:val="00BB3331"/>
    <w:rsid w:val="00BB5D02"/>
    <w:rsid w:val="00C1488D"/>
    <w:rsid w:val="00D0008C"/>
    <w:rsid w:val="00D02FF6"/>
    <w:rsid w:val="00D11E62"/>
    <w:rsid w:val="00D14979"/>
    <w:rsid w:val="00D25D94"/>
    <w:rsid w:val="00D47ED7"/>
    <w:rsid w:val="00D74A23"/>
    <w:rsid w:val="00DC7BFE"/>
    <w:rsid w:val="00E25585"/>
    <w:rsid w:val="00E4334F"/>
    <w:rsid w:val="00E868AB"/>
    <w:rsid w:val="00E8732A"/>
    <w:rsid w:val="00F13472"/>
    <w:rsid w:val="00F15EFE"/>
    <w:rsid w:val="00F67467"/>
    <w:rsid w:val="00F7364A"/>
    <w:rsid w:val="00F73D3E"/>
    <w:rsid w:val="00F7470A"/>
    <w:rsid w:val="00F92197"/>
    <w:rsid w:val="00FC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29ED9"/>
  <w15:chartTrackingRefBased/>
  <w15:docId w15:val="{464B3598-BCAC-CC48-896E-1E9EFA14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Works Notice Title"/>
    <w:basedOn w:val="Normal"/>
    <w:next w:val="Normal"/>
    <w:link w:val="Heading1Char"/>
    <w:uiPriority w:val="9"/>
    <w:qFormat/>
    <w:rsid w:val="003C73D1"/>
    <w:pPr>
      <w:outlineLvl w:val="0"/>
    </w:pPr>
    <w:rPr>
      <w:rFonts w:ascii="Arial" w:hAnsi="Arial" w:cs="Arial"/>
      <w:b/>
      <w:bCs/>
      <w:color w:val="FEB415"/>
      <w:sz w:val="58"/>
      <w:szCs w:val="58"/>
      <w:lang w:val="en-US"/>
    </w:rPr>
  </w:style>
  <w:style w:type="paragraph" w:styleId="Heading2">
    <w:name w:val="heading 2"/>
    <w:aliases w:val="Works Notice Dates"/>
    <w:basedOn w:val="Normal"/>
    <w:next w:val="Normal"/>
    <w:link w:val="Heading2Char"/>
    <w:uiPriority w:val="9"/>
    <w:unhideWhenUsed/>
    <w:qFormat/>
    <w:rsid w:val="004B3E8A"/>
    <w:pPr>
      <w:outlineLvl w:val="1"/>
    </w:pPr>
    <w:rPr>
      <w:rFonts w:ascii="Arial" w:hAnsi="Arial" w:cs="Arial"/>
      <w:b/>
      <w:bCs/>
      <w:sz w:val="40"/>
      <w:szCs w:val="40"/>
      <w:lang w:val="en-US"/>
    </w:rPr>
  </w:style>
  <w:style w:type="paragraph" w:styleId="Heading3">
    <w:name w:val="heading 3"/>
    <w:aliases w:val="Works Notice Heading"/>
    <w:basedOn w:val="Normal"/>
    <w:next w:val="Normal"/>
    <w:link w:val="Heading3Char"/>
    <w:uiPriority w:val="9"/>
    <w:unhideWhenUsed/>
    <w:qFormat/>
    <w:rsid w:val="00DC7BFE"/>
    <w:pPr>
      <w:spacing w:before="160" w:after="40"/>
      <w:outlineLvl w:val="2"/>
    </w:pPr>
    <w:rPr>
      <w:rFonts w:ascii="Arial" w:hAnsi="Arial" w:cs="Arial"/>
      <w:b/>
      <w:bCs/>
      <w:sz w:val="28"/>
      <w:szCs w:val="28"/>
      <w:lang w:val="en-US"/>
    </w:rPr>
  </w:style>
  <w:style w:type="paragraph" w:styleId="Heading4">
    <w:name w:val="heading 4"/>
    <w:aliases w:val="Works Notice Description"/>
    <w:basedOn w:val="Normal"/>
    <w:next w:val="Normal"/>
    <w:link w:val="Heading4Char"/>
    <w:uiPriority w:val="9"/>
    <w:unhideWhenUsed/>
    <w:qFormat/>
    <w:rsid w:val="004B3E8A"/>
    <w:pPr>
      <w:outlineLvl w:val="3"/>
    </w:pPr>
    <w:rPr>
      <w:rFonts w:ascii="Arial" w:hAnsi="Arial" w:cs="Arial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62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216"/>
  </w:style>
  <w:style w:type="paragraph" w:styleId="ListParagraph">
    <w:name w:val="List Paragraph"/>
    <w:aliases w:val="Works Notice List Paragraph,Bullet point,Bullet Points"/>
    <w:basedOn w:val="Normal"/>
    <w:link w:val="ListParagraphChar"/>
    <w:uiPriority w:val="34"/>
    <w:qFormat/>
    <w:rsid w:val="00DC7BFE"/>
    <w:pPr>
      <w:numPr>
        <w:numId w:val="1"/>
      </w:numPr>
      <w:contextualSpacing/>
    </w:pPr>
    <w:rPr>
      <w:rFonts w:ascii="Arial" w:hAnsi="Arial" w:cs="Arial"/>
      <w:lang w:val="en-US"/>
    </w:rPr>
  </w:style>
  <w:style w:type="character" w:customStyle="1" w:styleId="Heading1Char">
    <w:name w:val="Heading 1 Char"/>
    <w:aliases w:val="Works Notice Title Char"/>
    <w:basedOn w:val="DefaultParagraphFont"/>
    <w:link w:val="Heading1"/>
    <w:uiPriority w:val="9"/>
    <w:rsid w:val="003C73D1"/>
    <w:rPr>
      <w:rFonts w:ascii="Arial" w:hAnsi="Arial" w:cs="Arial"/>
      <w:b/>
      <w:bCs/>
      <w:color w:val="FEB415"/>
      <w:sz w:val="58"/>
      <w:szCs w:val="58"/>
      <w:lang w:val="en-US"/>
    </w:rPr>
  </w:style>
  <w:style w:type="character" w:customStyle="1" w:styleId="Heading2Char">
    <w:name w:val="Heading 2 Char"/>
    <w:aliases w:val="Works Notice Dates Char"/>
    <w:basedOn w:val="DefaultParagraphFont"/>
    <w:link w:val="Heading2"/>
    <w:uiPriority w:val="9"/>
    <w:rsid w:val="004B3E8A"/>
    <w:rPr>
      <w:rFonts w:ascii="Arial" w:hAnsi="Arial" w:cs="Arial"/>
      <w:b/>
      <w:bCs/>
      <w:sz w:val="40"/>
      <w:szCs w:val="40"/>
      <w:lang w:val="en-US"/>
    </w:rPr>
  </w:style>
  <w:style w:type="character" w:customStyle="1" w:styleId="Heading3Char">
    <w:name w:val="Heading 3 Char"/>
    <w:aliases w:val="Works Notice Heading Char"/>
    <w:basedOn w:val="DefaultParagraphFont"/>
    <w:link w:val="Heading3"/>
    <w:uiPriority w:val="9"/>
    <w:rsid w:val="00DC7BFE"/>
    <w:rPr>
      <w:rFonts w:ascii="Arial" w:hAnsi="Arial" w:cs="Arial"/>
      <w:b/>
      <w:bCs/>
      <w:sz w:val="28"/>
      <w:szCs w:val="28"/>
      <w:lang w:val="en-US"/>
    </w:rPr>
  </w:style>
  <w:style w:type="character" w:customStyle="1" w:styleId="Heading4Char">
    <w:name w:val="Heading 4 Char"/>
    <w:aliases w:val="Works Notice Description Char"/>
    <w:basedOn w:val="DefaultParagraphFont"/>
    <w:link w:val="Heading4"/>
    <w:uiPriority w:val="9"/>
    <w:rsid w:val="004B3E8A"/>
    <w:rPr>
      <w:rFonts w:ascii="Arial" w:hAnsi="Arial" w:cs="Arial"/>
      <w:sz w:val="32"/>
      <w:szCs w:val="32"/>
      <w:lang w:val="en-US"/>
    </w:rPr>
  </w:style>
  <w:style w:type="paragraph" w:styleId="NoSpacing">
    <w:name w:val="No Spacing"/>
    <w:uiPriority w:val="1"/>
    <w:rsid w:val="004B3E8A"/>
  </w:style>
  <w:style w:type="paragraph" w:styleId="Quote">
    <w:name w:val="Quote"/>
    <w:basedOn w:val="Normal"/>
    <w:next w:val="Normal"/>
    <w:link w:val="QuoteChar"/>
    <w:uiPriority w:val="29"/>
    <w:rsid w:val="004B3E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3E8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4B3E8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E8A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3C73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3D1"/>
  </w:style>
  <w:style w:type="paragraph" w:customStyle="1" w:styleId="Default">
    <w:name w:val="Default"/>
    <w:rsid w:val="003C73D1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A13">
    <w:name w:val="A13"/>
    <w:uiPriority w:val="99"/>
    <w:rsid w:val="003C73D1"/>
    <w:rPr>
      <w:color w:val="211D1E"/>
    </w:rPr>
  </w:style>
  <w:style w:type="character" w:customStyle="1" w:styleId="ListParagraphChar">
    <w:name w:val="List Paragraph Char"/>
    <w:aliases w:val="Works Notice List Paragraph Char,Bullet point Char,Bullet Points Char"/>
    <w:link w:val="ListParagraph"/>
    <w:uiPriority w:val="34"/>
    <w:locked/>
    <w:rsid w:val="008E59D4"/>
    <w:rPr>
      <w:rFonts w:ascii="Arial" w:hAnsi="Arial" w:cs="Arial"/>
      <w:lang w:val="en-US"/>
    </w:rPr>
  </w:style>
  <w:style w:type="paragraph" w:styleId="Revision">
    <w:name w:val="Revision"/>
    <w:hidden/>
    <w:uiPriority w:val="99"/>
    <w:semiHidden/>
    <w:rsid w:val="0045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273AD8-A013-A947-8717-6FC10F0F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Capital</dc:creator>
  <cp:keywords/>
  <dc:description/>
  <cp:lastModifiedBy>Bal, Joey</cp:lastModifiedBy>
  <cp:revision>5</cp:revision>
  <dcterms:created xsi:type="dcterms:W3CDTF">2024-01-29T05:50:00Z</dcterms:created>
  <dcterms:modified xsi:type="dcterms:W3CDTF">2024-01-31T03:50:00Z</dcterms:modified>
</cp:coreProperties>
</file>